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EF500" w14:textId="77777777" w:rsidR="009A481E" w:rsidRDefault="009A481E" w:rsidP="009A481E">
      <w:bookmarkStart w:id="0" w:name="_Hlk144444907"/>
    </w:p>
    <w:p w14:paraId="708C3E39" w14:textId="79C0F213" w:rsidR="00DC6592" w:rsidRPr="007D1FA9" w:rsidRDefault="00DC6592" w:rsidP="00DC6592">
      <w:pPr>
        <w:jc w:val="both"/>
        <w:rPr>
          <w:sz w:val="22"/>
          <w:szCs w:val="22"/>
        </w:rPr>
      </w:pPr>
      <w:r w:rsidRPr="007D1FA9">
        <w:rPr>
          <w:sz w:val="22"/>
          <w:szCs w:val="22"/>
        </w:rPr>
        <w:t>Na temelju čl. 2</w:t>
      </w:r>
      <w:r>
        <w:rPr>
          <w:sz w:val="22"/>
          <w:szCs w:val="22"/>
        </w:rPr>
        <w:t>0</w:t>
      </w:r>
      <w:r w:rsidRPr="007D1FA9">
        <w:rPr>
          <w:sz w:val="22"/>
          <w:szCs w:val="22"/>
        </w:rPr>
        <w:t xml:space="preserve">. Izjave o osnivanju </w:t>
      </w:r>
      <w:r>
        <w:rPr>
          <w:sz w:val="22"/>
          <w:szCs w:val="22"/>
        </w:rPr>
        <w:t>Pula usluge i upravljanje d.o.o., uprava</w:t>
      </w:r>
      <w:r w:rsidRPr="007D1FA9">
        <w:rPr>
          <w:sz w:val="22"/>
          <w:szCs w:val="22"/>
        </w:rPr>
        <w:t xml:space="preserve"> donosi</w:t>
      </w:r>
    </w:p>
    <w:p w14:paraId="4D4D98CE" w14:textId="77777777" w:rsidR="00DC6592" w:rsidRPr="007D1FA9" w:rsidRDefault="00DC6592" w:rsidP="00DC6592">
      <w:pPr>
        <w:rPr>
          <w:sz w:val="22"/>
          <w:szCs w:val="22"/>
        </w:rPr>
      </w:pPr>
    </w:p>
    <w:p w14:paraId="34EC032F" w14:textId="6375B173" w:rsidR="00DC6592" w:rsidRPr="007D1FA9" w:rsidRDefault="00DC6592" w:rsidP="00DC6592">
      <w:pPr>
        <w:jc w:val="center"/>
        <w:rPr>
          <w:b/>
          <w:bCs/>
          <w:sz w:val="22"/>
          <w:szCs w:val="22"/>
        </w:rPr>
      </w:pPr>
      <w:r w:rsidRPr="007D1FA9">
        <w:rPr>
          <w:b/>
          <w:bCs/>
          <w:sz w:val="22"/>
          <w:szCs w:val="22"/>
        </w:rPr>
        <w:t>IZMJENE FINANCIJSKOG PLANA ZA 202</w:t>
      </w:r>
      <w:r>
        <w:rPr>
          <w:b/>
          <w:bCs/>
          <w:sz w:val="22"/>
          <w:szCs w:val="22"/>
        </w:rPr>
        <w:t>3</w:t>
      </w:r>
      <w:r w:rsidRPr="007D1FA9">
        <w:rPr>
          <w:b/>
          <w:bCs/>
          <w:sz w:val="22"/>
          <w:szCs w:val="22"/>
        </w:rPr>
        <w:t>. GODINU</w:t>
      </w:r>
    </w:p>
    <w:p w14:paraId="4F220DBE" w14:textId="77777777" w:rsidR="00E64B36" w:rsidRPr="007D1FA9" w:rsidRDefault="00E64B36" w:rsidP="00DC6592">
      <w:pPr>
        <w:jc w:val="center"/>
        <w:rPr>
          <w:b/>
          <w:sz w:val="22"/>
          <w:szCs w:val="22"/>
        </w:rPr>
      </w:pPr>
    </w:p>
    <w:p w14:paraId="5C087910" w14:textId="77777777" w:rsidR="00DC6592" w:rsidRPr="007D1FA9" w:rsidRDefault="00DC6592" w:rsidP="00DC6592">
      <w:pPr>
        <w:jc w:val="center"/>
        <w:rPr>
          <w:b/>
          <w:sz w:val="22"/>
          <w:szCs w:val="22"/>
        </w:rPr>
      </w:pPr>
      <w:r w:rsidRPr="007D1FA9">
        <w:rPr>
          <w:b/>
          <w:sz w:val="22"/>
          <w:szCs w:val="22"/>
        </w:rPr>
        <w:t>I</w:t>
      </w:r>
    </w:p>
    <w:p w14:paraId="7DCC3EEC" w14:textId="79AEF1C1" w:rsidR="00DC6592" w:rsidRPr="007D1FA9" w:rsidRDefault="00DC6592" w:rsidP="00DC6592">
      <w:pPr>
        <w:rPr>
          <w:sz w:val="22"/>
          <w:szCs w:val="22"/>
        </w:rPr>
      </w:pPr>
      <w:r w:rsidRPr="007D1FA9">
        <w:rPr>
          <w:sz w:val="22"/>
          <w:szCs w:val="22"/>
        </w:rPr>
        <w:t>Donose se Izmjene Financijskog plana za 202</w:t>
      </w:r>
      <w:r>
        <w:rPr>
          <w:sz w:val="22"/>
          <w:szCs w:val="22"/>
        </w:rPr>
        <w:t>3</w:t>
      </w:r>
      <w:r w:rsidRPr="007D1FA9">
        <w:rPr>
          <w:sz w:val="22"/>
          <w:szCs w:val="22"/>
        </w:rPr>
        <w:t>. godinu, kako slijedi:</w:t>
      </w:r>
    </w:p>
    <w:tbl>
      <w:tblPr>
        <w:tblW w:w="10147" w:type="dxa"/>
        <w:tblLook w:val="04A0" w:firstRow="1" w:lastRow="0" w:firstColumn="1" w:lastColumn="0" w:noHBand="0" w:noVBand="1"/>
      </w:tblPr>
      <w:tblGrid>
        <w:gridCol w:w="753"/>
        <w:gridCol w:w="4960"/>
        <w:gridCol w:w="1394"/>
        <w:gridCol w:w="1500"/>
        <w:gridCol w:w="1540"/>
      </w:tblGrid>
      <w:tr w:rsidR="000F0528" w:rsidRPr="000F0528" w14:paraId="760FF3C5" w14:textId="77777777" w:rsidTr="000F0528">
        <w:trPr>
          <w:trHeight w:val="11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5AF1" w14:textId="77777777" w:rsidR="000F0528" w:rsidRPr="000F0528" w:rsidRDefault="000F0528" w:rsidP="000F0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konto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81AE" w14:textId="77777777" w:rsidR="000F0528" w:rsidRPr="000F0528" w:rsidRDefault="000F0528" w:rsidP="000F0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naziv konta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0A63B78C" w14:textId="77777777" w:rsidR="000F0528" w:rsidRPr="000F0528" w:rsidRDefault="000F0528" w:rsidP="000F0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Objedinjeni Plan 2023.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2E852657" w14:textId="77777777" w:rsidR="000F0528" w:rsidRPr="000F0528" w:rsidRDefault="000F0528" w:rsidP="000F0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 xml:space="preserve">Izmjene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451C9F16" w14:textId="77777777" w:rsidR="000F0528" w:rsidRPr="000F0528" w:rsidRDefault="000F0528" w:rsidP="000F0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Novi plan 2023.</w:t>
            </w:r>
          </w:p>
        </w:tc>
      </w:tr>
      <w:tr w:rsidR="000F0528" w:rsidRPr="000F0528" w14:paraId="050C6B9A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B22B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0127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materijalni troškovi za proizvodnju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ED5D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292.210,13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EB78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27.789,87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1689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320.000,00</w:t>
            </w:r>
          </w:p>
        </w:tc>
      </w:tr>
      <w:tr w:rsidR="000F0528" w:rsidRPr="000F0528" w14:paraId="69217A19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A0BA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401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D8BC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materijalni troškovi uprave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983FB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6.337,83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0C4D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hr-HR"/>
              </w:rPr>
              <w:t>837,83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B0D3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5.500,00</w:t>
            </w:r>
          </w:p>
        </w:tc>
      </w:tr>
      <w:tr w:rsidR="000F0528" w:rsidRPr="000F0528" w14:paraId="534B86A9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FD34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403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91DA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trošak ambalaže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297E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398,17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A3B0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601,83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5368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1.000,00</w:t>
            </w:r>
          </w:p>
        </w:tc>
      </w:tr>
      <w:tr w:rsidR="000F0528" w:rsidRPr="000F0528" w14:paraId="44ED0CE0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DEFC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404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1801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sitan inventar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A984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4.461,33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0DEA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hr-HR"/>
              </w:rPr>
              <w:t>2.461,33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7F21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2.000,00</w:t>
            </w:r>
          </w:p>
        </w:tc>
      </w:tr>
      <w:tr w:rsidR="000F0528" w:rsidRPr="000F0528" w14:paraId="26EE02C7" w14:textId="77777777" w:rsidTr="000F0528">
        <w:trPr>
          <w:trHeight w:val="28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B8D4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405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737B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rezervni dijelovi i materijal za održavanje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270D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61.063,30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F0D2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56.936,70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6CA0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118.000,00</w:t>
            </w:r>
          </w:p>
        </w:tc>
      </w:tr>
      <w:tr w:rsidR="000F0528" w:rsidRPr="000F0528" w14:paraId="671A2C2E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5F2B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406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A40E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energija u proizvodnji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5FBE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538.990,31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A768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hr-HR"/>
              </w:rPr>
              <w:t>188.990,31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2125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350.000,00</w:t>
            </w:r>
          </w:p>
        </w:tc>
      </w:tr>
      <w:tr w:rsidR="000F0528" w:rsidRPr="000F0528" w14:paraId="6DB5EBDA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D333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407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3A58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gorivo za osobna vozila, energija u upravi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34B0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1.990,85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FB02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hr-HR"/>
              </w:rPr>
              <w:t>1.790,85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68FA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200,00</w:t>
            </w:r>
          </w:p>
        </w:tc>
      </w:tr>
      <w:tr w:rsidR="000F0528" w:rsidRPr="000F0528" w14:paraId="53453496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EA66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53F4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troškovi telefona, prijevoza i sl.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65B9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20.881,58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38E2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2.118,42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054E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23.000,00</w:t>
            </w:r>
          </w:p>
        </w:tc>
      </w:tr>
      <w:tr w:rsidR="000F0528" w:rsidRPr="000F0528" w14:paraId="359659FC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41A0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5683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vanjske usluge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D30E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8.718,26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967A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4.281,74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B0B8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13.000,00</w:t>
            </w:r>
          </w:p>
        </w:tc>
      </w:tr>
      <w:tr w:rsidR="000F0528" w:rsidRPr="000F0528" w14:paraId="5ED31FA5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FBE6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412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A136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usluge održavanja i zaštite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7BB7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130.757,09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1949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65.242,91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DE76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196.000,00</w:t>
            </w:r>
          </w:p>
        </w:tc>
      </w:tr>
      <w:tr w:rsidR="000F0528" w:rsidRPr="000F0528" w14:paraId="4F6A32EA" w14:textId="77777777" w:rsidTr="000F0528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E16B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B5F6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registracija prijevoznih sredstava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9462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1.820,54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2A5F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hr-HR"/>
              </w:rPr>
              <w:t>520,54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7640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1.300,00</w:t>
            </w:r>
          </w:p>
        </w:tc>
      </w:tr>
      <w:tr w:rsidR="000F0528" w:rsidRPr="000F0528" w14:paraId="71F0376A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27A8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414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1A0B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zakupnine i najamnine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F2CF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4.443,98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CEBC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8.056,02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CC7A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12.500,00</w:t>
            </w:r>
          </w:p>
        </w:tc>
      </w:tr>
      <w:tr w:rsidR="000F0528" w:rsidRPr="000F0528" w14:paraId="30CBDC59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C835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65E9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promidžba, sponzorstva, sajmovi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4827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5.746,87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D5F6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hr-HR"/>
              </w:rPr>
              <w:t>4.746,87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1761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1.000,00</w:t>
            </w:r>
          </w:p>
        </w:tc>
      </w:tr>
      <w:tr w:rsidR="000F0528" w:rsidRPr="000F0528" w14:paraId="2FB25982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22C4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416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8A46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intelektualne i osobne usluge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8DCD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58.533,39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BA4E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8.466,61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0B18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67.000,00</w:t>
            </w:r>
          </w:p>
        </w:tc>
      </w:tr>
      <w:tr w:rsidR="000F0528" w:rsidRPr="000F0528" w14:paraId="6ECA5DB4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9622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8240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komunalne usluge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9A4E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144.126,43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7FFE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75.873,57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356C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220.000,00</w:t>
            </w:r>
          </w:p>
        </w:tc>
      </w:tr>
      <w:tr w:rsidR="000F0528" w:rsidRPr="000F0528" w14:paraId="70DF5C91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AAB0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418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1C26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reprezentacija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9B18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3.580,96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D7E3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hr-HR"/>
              </w:rPr>
              <w:t>3.280,96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F615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300,00</w:t>
            </w:r>
          </w:p>
        </w:tc>
      </w:tr>
      <w:tr w:rsidR="000F0528" w:rsidRPr="000F0528" w14:paraId="253555DA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17D1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419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918E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ostale vanjske usluge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CC41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85.723,23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A105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59.276,77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1AA1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145.000,00</w:t>
            </w:r>
          </w:p>
        </w:tc>
      </w:tr>
      <w:tr w:rsidR="000F0528" w:rsidRPr="000F0528" w14:paraId="3161AE1D" w14:textId="77777777" w:rsidTr="000F0528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4AFD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420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87A1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neto plaće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FC6A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770.458,45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2894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29.541,55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86D7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800.000,00</w:t>
            </w:r>
          </w:p>
        </w:tc>
      </w:tr>
      <w:tr w:rsidR="000F0528" w:rsidRPr="000F0528" w14:paraId="0DC2C21F" w14:textId="77777777" w:rsidTr="000F0528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575E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421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79E8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porez i prirez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7B12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67.870,00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2773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12.130,00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2C4F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80.000,00</w:t>
            </w:r>
          </w:p>
        </w:tc>
      </w:tr>
      <w:tr w:rsidR="000F0528" w:rsidRPr="000F0528" w14:paraId="0B767131" w14:textId="77777777" w:rsidTr="000F0528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D6A3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E79B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doprinosi iz plaća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0E96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203.790,00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4BD5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16.210,00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252F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220.000,00</w:t>
            </w:r>
          </w:p>
        </w:tc>
      </w:tr>
      <w:tr w:rsidR="000F0528" w:rsidRPr="000F0528" w14:paraId="0C45A432" w14:textId="77777777" w:rsidTr="000F0528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149B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423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53CE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doprinosi na plaće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C2F9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161.996,00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D30E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18.004,00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78A9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180.000,00</w:t>
            </w:r>
          </w:p>
        </w:tc>
      </w:tr>
      <w:tr w:rsidR="000F0528" w:rsidRPr="000F0528" w14:paraId="505106FD" w14:textId="77777777" w:rsidTr="000F0528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B980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4B33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amortizacija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CC5A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1.084.963,26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76F5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hr-HR"/>
              </w:rPr>
              <w:t>218.963,26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5BD1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866.000,00</w:t>
            </w:r>
          </w:p>
        </w:tc>
      </w:tr>
      <w:tr w:rsidR="000F0528" w:rsidRPr="000F0528" w14:paraId="02525AA9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FC3D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460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9251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dnevnice na putovanjima i putni troškovi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0552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2.179,63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D0BD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hr-HR"/>
              </w:rPr>
              <w:t>1.929,63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B41C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250,00</w:t>
            </w:r>
          </w:p>
        </w:tc>
      </w:tr>
      <w:tr w:rsidR="000F0528" w:rsidRPr="000F0528" w14:paraId="64DBAAC4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B99F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461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D364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nadoknade troškova radnicima (</w:t>
            </w:r>
            <w:proofErr w:type="spellStart"/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prijevoz,prehrana</w:t>
            </w:r>
            <w:proofErr w:type="spellEnd"/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...)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90E0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109.847,46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AA48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hr-HR"/>
              </w:rPr>
              <w:t>39.847,46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5BE2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70.000,00</w:t>
            </w:r>
          </w:p>
        </w:tc>
      </w:tr>
      <w:tr w:rsidR="000F0528" w:rsidRPr="000F0528" w14:paraId="37AAEB94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0DD9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462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2634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otpremnine,potpore,darovi,nagrade</w:t>
            </w:r>
            <w:proofErr w:type="spellEnd"/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…radnicima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9A11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67.418,78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5DB6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50.581,22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D95F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118.000,00</w:t>
            </w:r>
          </w:p>
        </w:tc>
      </w:tr>
      <w:tr w:rsidR="000F0528" w:rsidRPr="000F0528" w14:paraId="69BD6492" w14:textId="77777777" w:rsidTr="000F0528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4CFB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lastRenderedPageBreak/>
              <w:t>463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0635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interna reprezentacija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14F8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2F47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51,50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B80C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51,50</w:t>
            </w:r>
          </w:p>
        </w:tc>
      </w:tr>
      <w:tr w:rsidR="000F0528" w:rsidRPr="000F0528" w14:paraId="3CA6F659" w14:textId="77777777" w:rsidTr="000F0528">
        <w:trPr>
          <w:trHeight w:val="3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286E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464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D350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premije osiguranja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653F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44.520,54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2322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hr-HR"/>
              </w:rPr>
              <w:t>9.520,54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DC4A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35.000,00</w:t>
            </w:r>
          </w:p>
        </w:tc>
      </w:tr>
      <w:tr w:rsidR="000F0528" w:rsidRPr="000F0528" w14:paraId="79B0DE1D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8AB9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C59B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bankovne usluge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A273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17.316,44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F921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hr-HR"/>
              </w:rPr>
              <w:t>816,44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61A5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16.500,00</w:t>
            </w:r>
          </w:p>
        </w:tc>
      </w:tr>
      <w:tr w:rsidR="000F0528" w:rsidRPr="000F0528" w14:paraId="240F8746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0350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466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C271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članarine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539A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4.705,88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F9A8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12.294,12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A381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17.000,00</w:t>
            </w:r>
          </w:p>
        </w:tc>
      </w:tr>
      <w:tr w:rsidR="000F0528" w:rsidRPr="000F0528" w14:paraId="1D3B7875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4221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467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9A38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porezi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32F6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190,24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BEF7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hr-HR"/>
              </w:rPr>
              <w:t>190,24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DB08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</w:tr>
      <w:tr w:rsidR="000F0528" w:rsidRPr="000F0528" w14:paraId="203DE527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DCF9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468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0656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Trošak uprave (NO), certifikati, HRT, koncesija…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EED4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22.811,72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0FD7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17.188,28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4FE5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40.000,00</w:t>
            </w:r>
          </w:p>
        </w:tc>
      </w:tr>
      <w:tr w:rsidR="000F0528" w:rsidRPr="000F0528" w14:paraId="1C5693FC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BE4C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469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14C5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obrazovanje zaposlenih, pregledi, ostalo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9505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9.944,39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C2C9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hr-HR"/>
              </w:rPr>
              <w:t>3.444,39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72A1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6.500,00</w:t>
            </w:r>
          </w:p>
        </w:tc>
      </w:tr>
      <w:tr w:rsidR="000F0528" w:rsidRPr="000F0528" w14:paraId="415EB997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EA03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470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4929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 xml:space="preserve">ugovorene kamate (Cash </w:t>
            </w:r>
            <w:proofErr w:type="spellStart"/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pool</w:t>
            </w:r>
            <w:proofErr w:type="spellEnd"/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7C18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622A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96A2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2,00</w:t>
            </w:r>
          </w:p>
        </w:tc>
      </w:tr>
      <w:tr w:rsidR="000F0528" w:rsidRPr="000F0528" w14:paraId="17DB54CC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AFB1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473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1157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kamate iz poslovnih odnosa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E9A2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246.867,23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BA14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65.132,77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5D05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312.000,00</w:t>
            </w:r>
          </w:p>
        </w:tc>
      </w:tr>
      <w:tr w:rsidR="000F0528" w:rsidRPr="000F0528" w14:paraId="6FB159B0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D0A1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474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8502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zatezne kamate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7360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15,48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CE96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34,52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50D8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50,00</w:t>
            </w:r>
          </w:p>
        </w:tc>
      </w:tr>
      <w:tr w:rsidR="000F0528" w:rsidRPr="000F0528" w14:paraId="3C348281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B272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475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7C7B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negativne tečajne razlike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55F3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1EE6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0,16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2C4E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0,16</w:t>
            </w:r>
          </w:p>
        </w:tc>
      </w:tr>
      <w:tr w:rsidR="000F0528" w:rsidRPr="000F0528" w14:paraId="3C60EB12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645B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481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DA90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porezni priznati otpis potraživanja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A88C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1.161,32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BB5B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13.838,68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6A3F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15.000,00</w:t>
            </w:r>
          </w:p>
        </w:tc>
      </w:tr>
      <w:tr w:rsidR="000F0528" w:rsidRPr="000F0528" w14:paraId="0AACC560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F8DD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483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22A3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manjkkovi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6D81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C0BC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C218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150,00</w:t>
            </w:r>
          </w:p>
        </w:tc>
      </w:tr>
      <w:tr w:rsidR="000F0528" w:rsidRPr="000F0528" w14:paraId="1DD0C16F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9F43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484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8755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nadoknade štete, kazne, penali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B859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FA76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3.650,00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4952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3.650,00</w:t>
            </w:r>
          </w:p>
        </w:tc>
      </w:tr>
      <w:tr w:rsidR="000F0528" w:rsidRPr="000F0528" w14:paraId="4114E950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6F80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485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79D5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 xml:space="preserve">naknadno </w:t>
            </w:r>
            <w:proofErr w:type="spellStart"/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utvrđ</w:t>
            </w:r>
            <w:proofErr w:type="spellEnd"/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 xml:space="preserve">. </w:t>
            </w:r>
            <w:proofErr w:type="spellStart"/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trošk</w:t>
            </w:r>
            <w:proofErr w:type="spellEnd"/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. - računi iz ranijih godina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D5CB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387,11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986E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10.562,89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529C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10.950,00</w:t>
            </w:r>
          </w:p>
        </w:tc>
      </w:tr>
      <w:tr w:rsidR="000F0528" w:rsidRPr="000F0528" w14:paraId="154B6DA9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81AB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487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74A3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porezno nepriznata darovanja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39D4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650,00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3EB9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hr-HR"/>
              </w:rPr>
              <w:t>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2EB4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605,00</w:t>
            </w:r>
          </w:p>
        </w:tc>
      </w:tr>
      <w:tr w:rsidR="000F0528" w:rsidRPr="000F0528" w14:paraId="0186262C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9DB3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489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A36F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porezno nepriznati troškovi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B722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981,04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7D14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hr-HR"/>
              </w:rPr>
              <w:t>866,04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270E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115,00</w:t>
            </w:r>
          </w:p>
        </w:tc>
      </w:tr>
      <w:tr w:rsidR="000F0528" w:rsidRPr="000F0528" w14:paraId="1866F790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108C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710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84EE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trošak prodane robe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7B09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22.325,08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DEE4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hr-HR"/>
              </w:rPr>
              <w:t>1.325,08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8369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21.000,00</w:t>
            </w:r>
          </w:p>
        </w:tc>
      </w:tr>
      <w:tr w:rsidR="000F0528" w:rsidRPr="000F0528" w14:paraId="24615203" w14:textId="77777777" w:rsidTr="000F0528">
        <w:trPr>
          <w:trHeight w:val="300"/>
        </w:trPr>
        <w:tc>
          <w:tcPr>
            <w:tcW w:w="5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1340D6E" w14:textId="77777777" w:rsidR="000F0528" w:rsidRPr="000F0528" w:rsidRDefault="000F0528" w:rsidP="000F0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ukupno rashodi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4F3FEB2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4.210.184,30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F7E9BF4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78.439,36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7319656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4.288.623,66</w:t>
            </w:r>
          </w:p>
        </w:tc>
      </w:tr>
      <w:tr w:rsidR="000F0528" w:rsidRPr="000F0528" w14:paraId="22966058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FEBA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750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03E7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prihodi od prodaje proizvoda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A90F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25.880,95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6CE8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hr-HR"/>
              </w:rPr>
              <w:t>25.668,95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CC8E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212,00</w:t>
            </w:r>
          </w:p>
        </w:tc>
      </w:tr>
      <w:tr w:rsidR="000F0528" w:rsidRPr="000F0528" w14:paraId="3834A2D9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D413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751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E161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prihodi od prodaje usluga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FF1D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969.133,36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A9D6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30.866,64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80AF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1.000.000,00</w:t>
            </w:r>
          </w:p>
        </w:tc>
      </w:tr>
      <w:tr w:rsidR="000F0528" w:rsidRPr="000F0528" w14:paraId="41E67052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409D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756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A273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prihodi od najmova i zakupa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E056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2.087.646,15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EC75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502.353,85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F43B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2.590.000,00</w:t>
            </w:r>
          </w:p>
        </w:tc>
      </w:tr>
      <w:tr w:rsidR="000F0528" w:rsidRPr="000F0528" w14:paraId="663B33D7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E16A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758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815E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ostali prihodi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AF2A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CB0E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945,00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A808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945,00</w:t>
            </w:r>
          </w:p>
        </w:tc>
      </w:tr>
      <w:tr w:rsidR="000F0528" w:rsidRPr="000F0528" w14:paraId="2A51BF13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9F64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760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8277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prihodi od prodaje robe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DF7A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39C3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E400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15.000,00</w:t>
            </w:r>
          </w:p>
        </w:tc>
      </w:tr>
      <w:tr w:rsidR="000F0528" w:rsidRPr="000F0528" w14:paraId="646355C4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0509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771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E889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prihodi od kamata (iz financijske imovine)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A76F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1.733,91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3B18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66,09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E587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1.800,00</w:t>
            </w:r>
          </w:p>
        </w:tc>
      </w:tr>
      <w:tr w:rsidR="000F0528" w:rsidRPr="000F0528" w14:paraId="75E59C0F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255B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772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F624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pozitivne tečajne razlike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9400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17,84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A46E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hr-HR"/>
              </w:rPr>
              <w:t>17,84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0766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</w:tr>
      <w:tr w:rsidR="000F0528" w:rsidRPr="000F0528" w14:paraId="33396ED9" w14:textId="77777777" w:rsidTr="000F0528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DAA6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780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B4B3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prihodi od otpisa obveza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F8D1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2FD5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6.420,00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EA47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6.420,00</w:t>
            </w:r>
          </w:p>
        </w:tc>
      </w:tr>
      <w:tr w:rsidR="000F0528" w:rsidRPr="000F0528" w14:paraId="1925FC78" w14:textId="77777777" w:rsidTr="000F0528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587E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781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B58F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prihodi od prodaje dugotrajne imovine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1C59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7.355,06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3D4D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hr-HR"/>
              </w:rPr>
              <w:t>3.915,06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8AF1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3.440,00</w:t>
            </w:r>
          </w:p>
        </w:tc>
      </w:tr>
      <w:tr w:rsidR="000F0528" w:rsidRPr="000F0528" w14:paraId="60D70764" w14:textId="77777777" w:rsidTr="000F0528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54EB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782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A698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proofErr w:type="spellStart"/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nakn.naplać.potraživanja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EC49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88E8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04B3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14,00</w:t>
            </w:r>
          </w:p>
        </w:tc>
      </w:tr>
      <w:tr w:rsidR="000F0528" w:rsidRPr="000F0528" w14:paraId="6F506968" w14:textId="77777777" w:rsidTr="000F0528">
        <w:trPr>
          <w:trHeight w:val="31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624B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783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9E5B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refundacije, subvencije, dotacije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CAFE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1.266.787,73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6C7B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hr-HR"/>
              </w:rPr>
              <w:t>410.287,73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8E57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856.500,00</w:t>
            </w:r>
          </w:p>
        </w:tc>
      </w:tr>
      <w:tr w:rsidR="000F0528" w:rsidRPr="000F0528" w14:paraId="7D893399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B7C2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785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8CC7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prihodi od depozita i naplaćenih šteta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9F83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8.972,65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29AC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38.027,35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9774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47.000,00</w:t>
            </w:r>
          </w:p>
        </w:tc>
      </w:tr>
      <w:tr w:rsidR="000F0528" w:rsidRPr="000F0528" w14:paraId="6E3FF1C2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7B75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786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E92F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prihod od državnih potpora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73F7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6D93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11.900,00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65A3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11.900,00</w:t>
            </w:r>
          </w:p>
        </w:tc>
      </w:tr>
      <w:tr w:rsidR="000F0528" w:rsidRPr="000F0528" w14:paraId="1B592340" w14:textId="77777777" w:rsidTr="000F0528">
        <w:trPr>
          <w:trHeight w:val="30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8DA0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789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E733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ostali nepredviđeni prihodi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7294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8.521,03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9CE9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hr-HR"/>
              </w:rPr>
              <w:t>8.319,03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8E4E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r-HR"/>
              </w:rPr>
              <w:t>202,00</w:t>
            </w:r>
          </w:p>
        </w:tc>
      </w:tr>
      <w:tr w:rsidR="000F0528" w:rsidRPr="000F0528" w14:paraId="067681D5" w14:textId="77777777" w:rsidTr="000F0528">
        <w:trPr>
          <w:trHeight w:val="300"/>
        </w:trPr>
        <w:tc>
          <w:tcPr>
            <w:tcW w:w="5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5AA0AB8" w14:textId="77777777" w:rsidR="000F0528" w:rsidRPr="000F0528" w:rsidRDefault="000F0528" w:rsidP="000F0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ukupno prihodi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769FEBA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4.376.048,68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85DDCCB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157.384,32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3EC2C91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4.533.433,00</w:t>
            </w:r>
          </w:p>
        </w:tc>
      </w:tr>
      <w:tr w:rsidR="000F0528" w:rsidRPr="000F0528" w14:paraId="3AAD758C" w14:textId="77777777" w:rsidTr="000F0528">
        <w:trPr>
          <w:trHeight w:val="300"/>
        </w:trPr>
        <w:tc>
          <w:tcPr>
            <w:tcW w:w="5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B5F82FA" w14:textId="77777777" w:rsidR="000F0528" w:rsidRPr="000F0528" w:rsidRDefault="000F0528" w:rsidP="000F05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razlika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A3065F1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165.864,38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DC3C66F" w14:textId="77777777" w:rsidR="000F0528" w:rsidRPr="000F0528" w:rsidRDefault="000F0528" w:rsidP="000F05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AA08224" w14:textId="77777777" w:rsidR="000F0528" w:rsidRPr="000F0528" w:rsidRDefault="000F0528" w:rsidP="000F0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F052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r-HR"/>
              </w:rPr>
              <w:t>244.809,34</w:t>
            </w:r>
          </w:p>
        </w:tc>
      </w:tr>
    </w:tbl>
    <w:p w14:paraId="14D146D2" w14:textId="77777777" w:rsidR="000F0528" w:rsidRDefault="000F0528" w:rsidP="00DC6592">
      <w:pPr>
        <w:rPr>
          <w:sz w:val="22"/>
          <w:szCs w:val="22"/>
        </w:rPr>
      </w:pPr>
    </w:p>
    <w:p w14:paraId="1C05E0D5" w14:textId="77777777" w:rsidR="000F0528" w:rsidRDefault="000F0528" w:rsidP="00DC6592">
      <w:pPr>
        <w:rPr>
          <w:sz w:val="22"/>
          <w:szCs w:val="22"/>
        </w:rPr>
      </w:pPr>
    </w:p>
    <w:p w14:paraId="156B9457" w14:textId="77777777" w:rsidR="000F0528" w:rsidRDefault="000F0528" w:rsidP="00DC6592">
      <w:pPr>
        <w:rPr>
          <w:sz w:val="22"/>
          <w:szCs w:val="22"/>
        </w:rPr>
      </w:pPr>
    </w:p>
    <w:p w14:paraId="6F8070CE" w14:textId="77777777" w:rsidR="000F0528" w:rsidRDefault="000F0528" w:rsidP="00DC6592">
      <w:pPr>
        <w:rPr>
          <w:sz w:val="22"/>
          <w:szCs w:val="22"/>
        </w:rPr>
      </w:pPr>
    </w:p>
    <w:p w14:paraId="674ABAE6" w14:textId="350BE622" w:rsidR="00DC6592" w:rsidRPr="007D1FA9" w:rsidRDefault="00DC6592" w:rsidP="00DC659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</w:p>
    <w:p w14:paraId="10277F23" w14:textId="7604A705" w:rsidR="00DC6592" w:rsidRPr="007D1FA9" w:rsidRDefault="00DC6592" w:rsidP="00DC6592">
      <w:pPr>
        <w:rPr>
          <w:bCs/>
          <w:sz w:val="22"/>
          <w:szCs w:val="22"/>
        </w:rPr>
      </w:pPr>
      <w:r w:rsidRPr="007D1FA9">
        <w:rPr>
          <w:bCs/>
          <w:sz w:val="22"/>
          <w:szCs w:val="22"/>
        </w:rPr>
        <w:t>Donose se Izmjene Plana investicija za 202</w:t>
      </w:r>
      <w:r>
        <w:rPr>
          <w:bCs/>
          <w:sz w:val="22"/>
          <w:szCs w:val="22"/>
        </w:rPr>
        <w:t>3</w:t>
      </w:r>
      <w:r w:rsidRPr="007D1FA9">
        <w:rPr>
          <w:bCs/>
          <w:sz w:val="22"/>
          <w:szCs w:val="22"/>
        </w:rPr>
        <w:t>.godinu:</w:t>
      </w:r>
    </w:p>
    <w:p w14:paraId="56451EC8" w14:textId="77777777" w:rsidR="00DC6592" w:rsidRPr="007D1FA9" w:rsidRDefault="00DC6592" w:rsidP="00DC6592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536"/>
        <w:gridCol w:w="2267"/>
      </w:tblGrid>
      <w:tr w:rsidR="00DC6592" w:rsidRPr="007D1FA9" w14:paraId="014D01F0" w14:textId="77777777" w:rsidTr="00AE414E">
        <w:trPr>
          <w:trHeight w:val="40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B9EC" w14:textId="77777777" w:rsidR="00DC6592" w:rsidRPr="007D1FA9" w:rsidRDefault="00DC6592" w:rsidP="003C4592">
            <w:pPr>
              <w:jc w:val="center"/>
              <w:rPr>
                <w:b/>
                <w:sz w:val="22"/>
                <w:szCs w:val="22"/>
              </w:rPr>
            </w:pPr>
            <w:r w:rsidRPr="007D1FA9">
              <w:rPr>
                <w:b/>
                <w:sz w:val="22"/>
                <w:szCs w:val="22"/>
              </w:rPr>
              <w:t xml:space="preserve"> Objekt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4F59" w14:textId="77777777" w:rsidR="00DC6592" w:rsidRPr="007D1FA9" w:rsidRDefault="00DC6592" w:rsidP="003C4592">
            <w:pPr>
              <w:jc w:val="center"/>
              <w:rPr>
                <w:b/>
                <w:sz w:val="22"/>
                <w:szCs w:val="22"/>
              </w:rPr>
            </w:pPr>
            <w:r w:rsidRPr="007D1FA9">
              <w:rPr>
                <w:b/>
                <w:sz w:val="22"/>
                <w:szCs w:val="22"/>
              </w:rPr>
              <w:t>Investicija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0782" w14:textId="77777777" w:rsidR="00DC6592" w:rsidRPr="007D1FA9" w:rsidRDefault="00DC6592" w:rsidP="003C4592">
            <w:pPr>
              <w:jc w:val="center"/>
              <w:rPr>
                <w:b/>
                <w:sz w:val="22"/>
                <w:szCs w:val="22"/>
              </w:rPr>
            </w:pPr>
            <w:r w:rsidRPr="007D1FA9">
              <w:rPr>
                <w:b/>
                <w:sz w:val="22"/>
                <w:szCs w:val="22"/>
              </w:rPr>
              <w:t>Planirani iznos</w:t>
            </w:r>
          </w:p>
        </w:tc>
      </w:tr>
      <w:tr w:rsidR="00011A09" w:rsidRPr="007D1FA9" w14:paraId="36576E43" w14:textId="77777777" w:rsidTr="00AE414E">
        <w:trPr>
          <w:trHeight w:val="2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C977" w14:textId="2DC13C3C" w:rsidR="00011A09" w:rsidRPr="00011A09" w:rsidRDefault="00011A09" w:rsidP="00A5551C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 xml:space="preserve">Gradski bazeni Dino </w:t>
            </w:r>
            <w:proofErr w:type="spellStart"/>
            <w:r w:rsidRPr="00011A09">
              <w:rPr>
                <w:bCs/>
                <w:sz w:val="22"/>
                <w:szCs w:val="22"/>
              </w:rPr>
              <w:t>Makovac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CFDD" w14:textId="73DB7EEA" w:rsidR="00011A09" w:rsidRPr="00011A09" w:rsidRDefault="00011A09" w:rsidP="00A5551C">
            <w:pPr>
              <w:rPr>
                <w:bCs/>
                <w:sz w:val="22"/>
                <w:szCs w:val="22"/>
              </w:rPr>
            </w:pPr>
            <w:r w:rsidRPr="00011A09">
              <w:rPr>
                <w:color w:val="000000"/>
                <w:sz w:val="22"/>
                <w:szCs w:val="22"/>
              </w:rPr>
              <w:t>Ugradnja klima uređaja u fitness i malu dvoranu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5861" w14:textId="1F8904E5" w:rsidR="00011A09" w:rsidRPr="00011A09" w:rsidRDefault="00011A09" w:rsidP="00A5551C">
            <w:pPr>
              <w:jc w:val="right"/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42.626,00 EUR</w:t>
            </w:r>
          </w:p>
        </w:tc>
      </w:tr>
      <w:tr w:rsidR="00AE414E" w:rsidRPr="007D1FA9" w14:paraId="0BE9E5F4" w14:textId="77777777" w:rsidTr="00AE414E">
        <w:trPr>
          <w:trHeight w:val="2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DBA6" w14:textId="0D3EAC02" w:rsidR="00A5551C" w:rsidRPr="00011A09" w:rsidRDefault="00A5551C" w:rsidP="00A5551C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 xml:space="preserve">Gradski bazeni Dino </w:t>
            </w:r>
            <w:proofErr w:type="spellStart"/>
            <w:r w:rsidRPr="00011A09">
              <w:rPr>
                <w:bCs/>
                <w:sz w:val="22"/>
                <w:szCs w:val="22"/>
              </w:rPr>
              <w:t>Makovac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689C" w14:textId="61781831" w:rsidR="00A5551C" w:rsidRPr="00011A09" w:rsidRDefault="00A5551C" w:rsidP="00A5551C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Nabava novog računala za CNUS sustav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2BE0" w14:textId="268C4CBD" w:rsidR="00A5551C" w:rsidRPr="00011A09" w:rsidRDefault="00A5551C" w:rsidP="00A5551C">
            <w:pPr>
              <w:jc w:val="right"/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372,40 EUR</w:t>
            </w:r>
          </w:p>
        </w:tc>
      </w:tr>
      <w:tr w:rsidR="00DC6592" w:rsidRPr="007D1FA9" w14:paraId="06CB9803" w14:textId="77777777" w:rsidTr="00AE414E">
        <w:trPr>
          <w:trHeight w:val="2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703F" w14:textId="034F3E0C" w:rsidR="00DC6592" w:rsidRPr="00011A09" w:rsidRDefault="00DC6592" w:rsidP="003C4592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 xml:space="preserve">Gradski bazeni </w:t>
            </w:r>
            <w:r w:rsidR="003D4C9F" w:rsidRPr="00011A09">
              <w:rPr>
                <w:bCs/>
                <w:sz w:val="22"/>
                <w:szCs w:val="22"/>
              </w:rPr>
              <w:t xml:space="preserve">Dino </w:t>
            </w:r>
            <w:proofErr w:type="spellStart"/>
            <w:r w:rsidR="003D4C9F" w:rsidRPr="00011A09">
              <w:rPr>
                <w:bCs/>
                <w:sz w:val="22"/>
                <w:szCs w:val="22"/>
              </w:rPr>
              <w:t>Makovac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F9FA" w14:textId="0D00D8AC" w:rsidR="00DC6592" w:rsidRPr="00011A09" w:rsidRDefault="003D4C9F" w:rsidP="003C4592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Nabava robota za čišćenje bazena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C489" w14:textId="53113990" w:rsidR="00DC6592" w:rsidRPr="00011A09" w:rsidRDefault="003D4C9F" w:rsidP="003C4592">
            <w:pPr>
              <w:jc w:val="right"/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5.538,04 EUR</w:t>
            </w:r>
          </w:p>
        </w:tc>
      </w:tr>
      <w:tr w:rsidR="00DC6592" w:rsidRPr="007D1FA9" w14:paraId="0B5622DE" w14:textId="77777777" w:rsidTr="00AE414E">
        <w:trPr>
          <w:trHeight w:val="2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4F34" w14:textId="5F05C5CA" w:rsidR="00DC6592" w:rsidRPr="00011A09" w:rsidRDefault="006655B0" w:rsidP="003C4592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Sportski centar Veruda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6CDB" w14:textId="7CA30E5C" w:rsidR="00DC6592" w:rsidRPr="00011A09" w:rsidRDefault="006655B0" w:rsidP="003C4592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Nabava traktorske kosilice Honda HF2625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0E24" w14:textId="6421FCB3" w:rsidR="00DC6592" w:rsidRPr="00011A09" w:rsidRDefault="006655B0" w:rsidP="003C4592">
            <w:pPr>
              <w:jc w:val="right"/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5.388,00 EUR</w:t>
            </w:r>
          </w:p>
        </w:tc>
      </w:tr>
      <w:tr w:rsidR="00DC6592" w:rsidRPr="007D1FA9" w14:paraId="6D284C11" w14:textId="77777777" w:rsidTr="00AE414E">
        <w:trPr>
          <w:trHeight w:val="2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6370" w14:textId="77777777" w:rsidR="00DC6592" w:rsidRPr="00011A09" w:rsidRDefault="00DC6592" w:rsidP="003C4592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Sportski centar Veruda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696D" w14:textId="20BE5A98" w:rsidR="00DC6592" w:rsidRPr="00011A09" w:rsidRDefault="00964426" w:rsidP="003C4592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Završetak r</w:t>
            </w:r>
            <w:r w:rsidR="00DC6592" w:rsidRPr="00011A09">
              <w:rPr>
                <w:bCs/>
                <w:sz w:val="22"/>
                <w:szCs w:val="22"/>
              </w:rPr>
              <w:t>ekonstrukcij</w:t>
            </w:r>
            <w:r w:rsidRPr="00011A09">
              <w:rPr>
                <w:bCs/>
                <w:sz w:val="22"/>
                <w:szCs w:val="22"/>
              </w:rPr>
              <w:t>e</w:t>
            </w:r>
            <w:r w:rsidR="00DC6592" w:rsidRPr="00011A09">
              <w:rPr>
                <w:bCs/>
                <w:sz w:val="22"/>
                <w:szCs w:val="22"/>
              </w:rPr>
              <w:t xml:space="preserve"> atletske staze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34BE" w14:textId="01A0F55B" w:rsidR="00DC6592" w:rsidRPr="00011A09" w:rsidRDefault="00964426" w:rsidP="003C4592">
            <w:pPr>
              <w:jc w:val="right"/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349.693,02 EUR</w:t>
            </w:r>
          </w:p>
        </w:tc>
      </w:tr>
      <w:tr w:rsidR="00A5551C" w:rsidRPr="007D1FA9" w14:paraId="390A0B04" w14:textId="77777777" w:rsidTr="00AE414E">
        <w:trPr>
          <w:trHeight w:val="2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5020" w14:textId="7DD02994" w:rsidR="00A5551C" w:rsidRPr="00011A09" w:rsidRDefault="00A5551C" w:rsidP="003C4592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Sportski centar Veruda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BBD5" w14:textId="1D7E8E16" w:rsidR="00A5551C" w:rsidRPr="00011A09" w:rsidRDefault="00A5551C" w:rsidP="003C4592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 xml:space="preserve">Nabava pokrova za pijesak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BCE9" w14:textId="456FB174" w:rsidR="00A5551C" w:rsidRPr="00011A09" w:rsidRDefault="00A5551C" w:rsidP="00964426">
            <w:pPr>
              <w:jc w:val="right"/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1.460,82 EUR</w:t>
            </w:r>
          </w:p>
        </w:tc>
      </w:tr>
      <w:tr w:rsidR="00011A09" w:rsidRPr="007D1FA9" w14:paraId="183E015A" w14:textId="77777777" w:rsidTr="00AE414E">
        <w:trPr>
          <w:trHeight w:val="2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834B" w14:textId="62936702" w:rsidR="00011A09" w:rsidRPr="00011A09" w:rsidRDefault="00011A09" w:rsidP="00011A09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Sportski centar Veruda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98CD" w14:textId="57BC07CB" w:rsidR="00011A09" w:rsidRPr="00011A09" w:rsidRDefault="00011A09" w:rsidP="00011A09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Nabava i montaža košarkaške metalne konstrukcije s tablama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F864" w14:textId="544F4B12" w:rsidR="00011A09" w:rsidRPr="00011A09" w:rsidRDefault="00011A09" w:rsidP="00011A09">
            <w:pPr>
              <w:jc w:val="right"/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4.194,04 EUR</w:t>
            </w:r>
          </w:p>
        </w:tc>
      </w:tr>
      <w:tr w:rsidR="00AE414E" w:rsidRPr="007D1FA9" w14:paraId="30708371" w14:textId="77777777" w:rsidTr="00AE414E">
        <w:trPr>
          <w:trHeight w:val="2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095C" w14:textId="77777777" w:rsidR="00011A09" w:rsidRPr="00011A09" w:rsidRDefault="00011A09" w:rsidP="00011A09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Sportski centar Veruda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D886" w14:textId="07DB62C6" w:rsidR="00011A09" w:rsidRPr="00011A09" w:rsidRDefault="00011A09" w:rsidP="00011A09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Strojarski projekt grijanja potrošne tople vode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7F2C" w14:textId="2F7B7596" w:rsidR="00011A09" w:rsidRPr="00011A09" w:rsidRDefault="00011A09" w:rsidP="00011A09">
            <w:pPr>
              <w:jc w:val="right"/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570,00 EUR</w:t>
            </w:r>
          </w:p>
        </w:tc>
      </w:tr>
      <w:tr w:rsidR="00AE414E" w:rsidRPr="007D1FA9" w14:paraId="423B865A" w14:textId="77777777" w:rsidTr="00AE414E">
        <w:trPr>
          <w:trHeight w:val="2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5253" w14:textId="48B063F1" w:rsidR="00011A09" w:rsidRPr="00011A09" w:rsidRDefault="00011A09" w:rsidP="00011A09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 xml:space="preserve">Nogometno igralište </w:t>
            </w:r>
            <w:proofErr w:type="spellStart"/>
            <w:r w:rsidRPr="00011A09">
              <w:rPr>
                <w:bCs/>
                <w:sz w:val="22"/>
                <w:szCs w:val="22"/>
              </w:rPr>
              <w:t>Valkane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6E9" w14:textId="7293D842" w:rsidR="00011A09" w:rsidRPr="00011A09" w:rsidRDefault="00011A09" w:rsidP="00011A09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Radovi uređenja nogometnog igrališta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4CAE" w14:textId="2A123816" w:rsidR="00011A09" w:rsidRPr="00011A09" w:rsidRDefault="00011A09" w:rsidP="00011A09">
            <w:pPr>
              <w:jc w:val="right"/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123.234,68 EUR</w:t>
            </w:r>
          </w:p>
        </w:tc>
      </w:tr>
      <w:tr w:rsidR="00AE414E" w:rsidRPr="007D1FA9" w14:paraId="12B45456" w14:textId="77777777" w:rsidTr="00AE414E">
        <w:trPr>
          <w:trHeight w:val="2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C59F" w14:textId="77777777" w:rsidR="00011A09" w:rsidRPr="00011A09" w:rsidRDefault="00011A09" w:rsidP="00011A09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 xml:space="preserve">Gradski stadion Aldo </w:t>
            </w:r>
            <w:proofErr w:type="spellStart"/>
            <w:r w:rsidRPr="00011A09">
              <w:rPr>
                <w:bCs/>
                <w:sz w:val="22"/>
                <w:szCs w:val="22"/>
              </w:rPr>
              <w:t>Drosina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3E3A" w14:textId="5E93112A" w:rsidR="00011A09" w:rsidRPr="00011A09" w:rsidRDefault="00011A09" w:rsidP="00011A09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Završetak investicije zamjene umjetne trave na pomoćnom igralištu i poligonu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0C44" w14:textId="0BD14F1D" w:rsidR="00011A09" w:rsidRPr="00011A09" w:rsidRDefault="00011A09" w:rsidP="00011A09">
            <w:pPr>
              <w:jc w:val="right"/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249.849,51 EUR</w:t>
            </w:r>
          </w:p>
        </w:tc>
      </w:tr>
      <w:tr w:rsidR="00AE414E" w:rsidRPr="007D1FA9" w14:paraId="4F118483" w14:textId="77777777" w:rsidTr="00AE414E">
        <w:trPr>
          <w:trHeight w:val="2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3399" w14:textId="77777777" w:rsidR="00011A09" w:rsidRPr="00011A09" w:rsidRDefault="00011A09" w:rsidP="00011A09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 xml:space="preserve">Gradski stadion Aldo </w:t>
            </w:r>
            <w:proofErr w:type="spellStart"/>
            <w:r w:rsidRPr="00011A09">
              <w:rPr>
                <w:bCs/>
                <w:sz w:val="22"/>
                <w:szCs w:val="22"/>
              </w:rPr>
              <w:t>Drosina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2B94" w14:textId="18139D12" w:rsidR="00011A09" w:rsidRPr="00011A09" w:rsidRDefault="00011A09" w:rsidP="00011A09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 xml:space="preserve">Nabava kompleta nogometnih golova 500x200 (1 </w:t>
            </w:r>
            <w:proofErr w:type="spellStart"/>
            <w:r w:rsidRPr="00011A09">
              <w:rPr>
                <w:bCs/>
                <w:sz w:val="22"/>
                <w:szCs w:val="22"/>
              </w:rPr>
              <w:t>kpl</w:t>
            </w:r>
            <w:proofErr w:type="spellEnd"/>
            <w:r w:rsidRPr="00011A09">
              <w:rPr>
                <w:bCs/>
                <w:sz w:val="22"/>
                <w:szCs w:val="22"/>
              </w:rPr>
              <w:t xml:space="preserve">) i 300x200 (1 </w:t>
            </w:r>
            <w:proofErr w:type="spellStart"/>
            <w:r w:rsidRPr="00011A09">
              <w:rPr>
                <w:bCs/>
                <w:sz w:val="22"/>
                <w:szCs w:val="22"/>
              </w:rPr>
              <w:t>kpl</w:t>
            </w:r>
            <w:proofErr w:type="spellEnd"/>
            <w:r w:rsidRPr="00011A09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B30C" w14:textId="241D9763" w:rsidR="00011A09" w:rsidRPr="00011A09" w:rsidRDefault="00011A09" w:rsidP="00011A09">
            <w:pPr>
              <w:jc w:val="right"/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2.874,70 EUR</w:t>
            </w:r>
          </w:p>
        </w:tc>
      </w:tr>
      <w:tr w:rsidR="00AE414E" w:rsidRPr="007D1FA9" w14:paraId="432F28B6" w14:textId="77777777" w:rsidTr="00AE414E">
        <w:trPr>
          <w:trHeight w:val="2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756C" w14:textId="77777777" w:rsidR="00011A09" w:rsidRPr="00011A09" w:rsidRDefault="00011A09" w:rsidP="00011A09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 xml:space="preserve">Gradski stadion Aldo </w:t>
            </w:r>
            <w:proofErr w:type="spellStart"/>
            <w:r w:rsidRPr="00011A09">
              <w:rPr>
                <w:bCs/>
                <w:sz w:val="22"/>
                <w:szCs w:val="22"/>
              </w:rPr>
              <w:t>Drosina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9649" w14:textId="4C14C794" w:rsidR="00011A09" w:rsidRPr="00011A09" w:rsidRDefault="00011A09" w:rsidP="00011A09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 xml:space="preserve">Nabava četke za održavanje travnjaka </w:t>
            </w:r>
            <w:proofErr w:type="spellStart"/>
            <w:r w:rsidRPr="00011A09">
              <w:rPr>
                <w:bCs/>
                <w:sz w:val="22"/>
                <w:szCs w:val="22"/>
              </w:rPr>
              <w:t>Redexim</w:t>
            </w:r>
            <w:proofErr w:type="spellEnd"/>
            <w:r w:rsidRPr="00011A0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11A09">
              <w:rPr>
                <w:bCs/>
                <w:sz w:val="22"/>
                <w:szCs w:val="22"/>
              </w:rPr>
              <w:t>Vert</w:t>
            </w:r>
            <w:proofErr w:type="spellEnd"/>
            <w:r w:rsidRPr="00011A0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11A09">
              <w:rPr>
                <w:bCs/>
                <w:sz w:val="22"/>
                <w:szCs w:val="22"/>
              </w:rPr>
              <w:t>Broom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57A5" w14:textId="6DE9BCFB" w:rsidR="00011A09" w:rsidRPr="00011A09" w:rsidRDefault="00011A09" w:rsidP="00011A09">
            <w:pPr>
              <w:jc w:val="right"/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1.425,00 EUR</w:t>
            </w:r>
          </w:p>
        </w:tc>
      </w:tr>
      <w:tr w:rsidR="00AE414E" w:rsidRPr="007D1FA9" w14:paraId="59C7EA18" w14:textId="77777777" w:rsidTr="00AE414E">
        <w:trPr>
          <w:trHeight w:val="2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AACF" w14:textId="77777777" w:rsidR="00011A09" w:rsidRPr="00011A09" w:rsidRDefault="00011A09" w:rsidP="00011A09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 xml:space="preserve">Gradski stadion Aldo </w:t>
            </w:r>
            <w:proofErr w:type="spellStart"/>
            <w:r w:rsidRPr="00011A09">
              <w:rPr>
                <w:bCs/>
                <w:sz w:val="22"/>
                <w:szCs w:val="22"/>
              </w:rPr>
              <w:t>Drosina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6EC3" w14:textId="084E3478" w:rsidR="00011A09" w:rsidRPr="00011A09" w:rsidRDefault="00011A09" w:rsidP="00011A09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Nabava dva plinska bojlera u svlačionicama (</w:t>
            </w:r>
            <w:proofErr w:type="spellStart"/>
            <w:r w:rsidRPr="00011A09">
              <w:rPr>
                <w:bCs/>
                <w:sz w:val="22"/>
                <w:szCs w:val="22"/>
              </w:rPr>
              <w:t>Viessmann</w:t>
            </w:r>
            <w:proofErr w:type="spellEnd"/>
            <w:r w:rsidRPr="00011A0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11A09">
              <w:rPr>
                <w:bCs/>
                <w:sz w:val="22"/>
                <w:szCs w:val="22"/>
              </w:rPr>
              <w:t>Vitodens</w:t>
            </w:r>
            <w:proofErr w:type="spellEnd"/>
            <w:r w:rsidRPr="00011A09">
              <w:rPr>
                <w:bCs/>
                <w:sz w:val="22"/>
                <w:szCs w:val="22"/>
              </w:rPr>
              <w:t>) -zamjena neispravnih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0515" w14:textId="328152C4" w:rsidR="00011A09" w:rsidRPr="00011A09" w:rsidRDefault="00011A09" w:rsidP="00011A09">
            <w:pPr>
              <w:jc w:val="right"/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4.446,20 EUR</w:t>
            </w:r>
          </w:p>
        </w:tc>
      </w:tr>
      <w:tr w:rsidR="00AE414E" w:rsidRPr="007D1FA9" w14:paraId="373580DD" w14:textId="77777777" w:rsidTr="00AE414E">
        <w:trPr>
          <w:trHeight w:val="2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7109" w14:textId="0525B381" w:rsidR="00011A09" w:rsidRPr="00011A09" w:rsidRDefault="00011A09" w:rsidP="00011A09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Otok Veruda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49B4" w14:textId="5DEE576A" w:rsidR="00011A09" w:rsidRPr="00011A09" w:rsidRDefault="00011A09" w:rsidP="00011A09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Nabava i ugradnja klima uređaja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334B" w14:textId="73481185" w:rsidR="00011A09" w:rsidRPr="00011A09" w:rsidRDefault="00011A09" w:rsidP="00011A09">
            <w:pPr>
              <w:jc w:val="right"/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680,00 EUR</w:t>
            </w:r>
          </w:p>
        </w:tc>
      </w:tr>
      <w:tr w:rsidR="00AE414E" w:rsidRPr="007D1FA9" w14:paraId="0A6D1EC1" w14:textId="77777777" w:rsidTr="00AE414E">
        <w:trPr>
          <w:trHeight w:val="2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761B" w14:textId="77777777" w:rsidR="00011A09" w:rsidRPr="00011A09" w:rsidRDefault="00011A09" w:rsidP="00011A09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Dom sportova Mate Parlov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98CA" w14:textId="62768EEB" w:rsidR="00011A09" w:rsidRPr="00011A09" w:rsidRDefault="00011A09" w:rsidP="00011A09">
            <w:pPr>
              <w:rPr>
                <w:bCs/>
                <w:sz w:val="22"/>
                <w:szCs w:val="22"/>
              </w:rPr>
            </w:pPr>
            <w:r w:rsidRPr="00011A09">
              <w:rPr>
                <w:color w:val="000000"/>
                <w:sz w:val="22"/>
                <w:szCs w:val="22"/>
              </w:rPr>
              <w:t>Završetak investicije nabave i ugradnje sustava fotonaponskih modula na krovu objekta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52F4" w14:textId="0BBE5A78" w:rsidR="00011A09" w:rsidRPr="00011A09" w:rsidRDefault="00011A09" w:rsidP="00011A09">
            <w:pPr>
              <w:jc w:val="right"/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483.417,29 EUR</w:t>
            </w:r>
          </w:p>
        </w:tc>
      </w:tr>
      <w:tr w:rsidR="00011A09" w:rsidRPr="007D1FA9" w14:paraId="3D481277" w14:textId="77777777" w:rsidTr="00AE414E">
        <w:trPr>
          <w:trHeight w:val="2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B361" w14:textId="48BA5479" w:rsidR="00011A09" w:rsidRPr="00011A09" w:rsidRDefault="00011A09" w:rsidP="00011A09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lastRenderedPageBreak/>
              <w:t>Dom sportova Mate Parlov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6090" w14:textId="45E7CF07" w:rsidR="00011A09" w:rsidRPr="00011A09" w:rsidRDefault="00011A09" w:rsidP="00011A09">
            <w:pPr>
              <w:rPr>
                <w:color w:val="000000"/>
                <w:sz w:val="22"/>
                <w:szCs w:val="22"/>
              </w:rPr>
            </w:pPr>
            <w:r w:rsidRPr="00011A09">
              <w:rPr>
                <w:color w:val="000000"/>
                <w:sz w:val="22"/>
                <w:szCs w:val="22"/>
              </w:rPr>
              <w:t>Projekt zamjene toplinske pumpe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435C" w14:textId="538B2E50" w:rsidR="00011A09" w:rsidRPr="00011A09" w:rsidRDefault="00011A09" w:rsidP="00011A09">
            <w:pPr>
              <w:jc w:val="right"/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1.791,76 EUR</w:t>
            </w:r>
          </w:p>
        </w:tc>
      </w:tr>
      <w:tr w:rsidR="00AE414E" w:rsidRPr="007D1FA9" w14:paraId="6645AB1B" w14:textId="77777777" w:rsidTr="00AE414E">
        <w:trPr>
          <w:trHeight w:val="2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89DD" w14:textId="77777777" w:rsidR="00011A09" w:rsidRPr="00011A09" w:rsidRDefault="00011A09" w:rsidP="00011A09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Dom sportova Mate Parlov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9C28" w14:textId="1B8AA426" w:rsidR="00011A09" w:rsidRPr="00011A09" w:rsidRDefault="00011A09" w:rsidP="00011A09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Nabava stroja za pranje podova Ruby 48 BL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7F34" w14:textId="776FAE94" w:rsidR="00011A09" w:rsidRPr="00011A09" w:rsidRDefault="00011A09" w:rsidP="00011A09">
            <w:pPr>
              <w:jc w:val="right"/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3.202,09 EUR</w:t>
            </w:r>
          </w:p>
        </w:tc>
      </w:tr>
      <w:tr w:rsidR="00AE414E" w:rsidRPr="007D1FA9" w14:paraId="2B873C69" w14:textId="77777777" w:rsidTr="00AE414E">
        <w:trPr>
          <w:trHeight w:val="2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1403" w14:textId="362776CC" w:rsidR="00011A09" w:rsidRPr="00011A09" w:rsidRDefault="00011A09" w:rsidP="00011A09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Boćalište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6B77" w14:textId="716DE8F1" w:rsidR="00011A09" w:rsidRPr="00011A09" w:rsidRDefault="00011A09" w:rsidP="00011A09">
            <w:pPr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Nabava i ugradnja alarmnog sustava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8CCC" w14:textId="18BA8309" w:rsidR="00011A09" w:rsidRPr="00011A09" w:rsidRDefault="00011A09" w:rsidP="00011A09">
            <w:pPr>
              <w:jc w:val="right"/>
              <w:rPr>
                <w:bCs/>
                <w:sz w:val="22"/>
                <w:szCs w:val="22"/>
              </w:rPr>
            </w:pPr>
            <w:r w:rsidRPr="00011A09">
              <w:rPr>
                <w:bCs/>
                <w:sz w:val="22"/>
                <w:szCs w:val="22"/>
              </w:rPr>
              <w:t>1.130,04 EUR</w:t>
            </w:r>
          </w:p>
        </w:tc>
      </w:tr>
      <w:tr w:rsidR="00AE414E" w:rsidRPr="007D1FA9" w14:paraId="5ADA2234" w14:textId="77777777" w:rsidTr="00AE414E">
        <w:trPr>
          <w:trHeight w:val="36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5ADD" w14:textId="77777777" w:rsidR="00011A09" w:rsidRPr="007D1FA9" w:rsidRDefault="00011A09" w:rsidP="00011A09">
            <w:pPr>
              <w:jc w:val="center"/>
              <w:rPr>
                <w:b/>
                <w:sz w:val="22"/>
                <w:szCs w:val="22"/>
              </w:rPr>
            </w:pPr>
            <w:r w:rsidRPr="007D1FA9">
              <w:rPr>
                <w:b/>
                <w:sz w:val="22"/>
                <w:szCs w:val="22"/>
              </w:rPr>
              <w:t>Ukupno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E80" w14:textId="77777777" w:rsidR="00011A09" w:rsidRPr="007D1FA9" w:rsidRDefault="00011A09" w:rsidP="00011A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3C33" w14:textId="119C5734" w:rsidR="00011A09" w:rsidRPr="007D1FA9" w:rsidRDefault="00011A09" w:rsidP="00011A0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1.281.893,59 EUR</w:t>
            </w:r>
          </w:p>
        </w:tc>
      </w:tr>
    </w:tbl>
    <w:p w14:paraId="7D5F0F23" w14:textId="77777777" w:rsidR="00DC6592" w:rsidRPr="007D1FA9" w:rsidRDefault="00DC6592" w:rsidP="00DC6592">
      <w:pPr>
        <w:rPr>
          <w:sz w:val="22"/>
          <w:szCs w:val="22"/>
        </w:rPr>
      </w:pPr>
    </w:p>
    <w:p w14:paraId="42D4A149" w14:textId="77777777" w:rsidR="00DC6592" w:rsidRPr="007D1FA9" w:rsidRDefault="00DC6592" w:rsidP="00DC6592">
      <w:pPr>
        <w:jc w:val="center"/>
        <w:rPr>
          <w:b/>
          <w:bCs/>
          <w:sz w:val="22"/>
          <w:szCs w:val="22"/>
        </w:rPr>
      </w:pPr>
    </w:p>
    <w:p w14:paraId="723C32D3" w14:textId="77777777" w:rsidR="00DC6592" w:rsidRPr="007D1FA9" w:rsidRDefault="00DC6592" w:rsidP="00DC6592">
      <w:pPr>
        <w:jc w:val="center"/>
        <w:rPr>
          <w:b/>
          <w:bCs/>
          <w:sz w:val="22"/>
          <w:szCs w:val="22"/>
        </w:rPr>
      </w:pPr>
      <w:r w:rsidRPr="007D1FA9">
        <w:rPr>
          <w:b/>
          <w:bCs/>
          <w:sz w:val="22"/>
          <w:szCs w:val="22"/>
        </w:rPr>
        <w:t>III</w:t>
      </w:r>
    </w:p>
    <w:p w14:paraId="0A1E2A12" w14:textId="77777777" w:rsidR="00DC6592" w:rsidRPr="007D1FA9" w:rsidRDefault="00DC6592" w:rsidP="00DC6592">
      <w:pPr>
        <w:rPr>
          <w:sz w:val="22"/>
          <w:szCs w:val="22"/>
        </w:rPr>
      </w:pPr>
      <w:r w:rsidRPr="007D1FA9">
        <w:rPr>
          <w:sz w:val="22"/>
          <w:szCs w:val="22"/>
        </w:rPr>
        <w:t>Plan stupa na snagu danom davanja suglasnosti od strane Nadzornog odbora Društva.</w:t>
      </w:r>
    </w:p>
    <w:p w14:paraId="4240A8D7" w14:textId="77777777" w:rsidR="00DC6592" w:rsidRPr="007D1FA9" w:rsidRDefault="00DC6592" w:rsidP="00DC6592">
      <w:pPr>
        <w:rPr>
          <w:sz w:val="22"/>
          <w:szCs w:val="22"/>
        </w:rPr>
      </w:pPr>
    </w:p>
    <w:p w14:paraId="459A11B4" w14:textId="73692B61" w:rsidR="00DC6592" w:rsidRPr="00C23A90" w:rsidRDefault="00DC6592" w:rsidP="00DC6592">
      <w:pPr>
        <w:rPr>
          <w:sz w:val="22"/>
          <w:szCs w:val="22"/>
        </w:rPr>
      </w:pPr>
      <w:r w:rsidRPr="00C23A90">
        <w:rPr>
          <w:sz w:val="22"/>
          <w:szCs w:val="22"/>
        </w:rPr>
        <w:t>Broj:  AKT-202</w:t>
      </w:r>
      <w:r w:rsidR="00E64B36">
        <w:rPr>
          <w:sz w:val="22"/>
          <w:szCs w:val="22"/>
        </w:rPr>
        <w:t>3</w:t>
      </w:r>
      <w:r w:rsidRPr="00C23A90">
        <w:rPr>
          <w:sz w:val="22"/>
          <w:szCs w:val="22"/>
        </w:rPr>
        <w:t>-</w:t>
      </w:r>
      <w:r w:rsidR="00D45F35">
        <w:rPr>
          <w:sz w:val="22"/>
          <w:szCs w:val="22"/>
        </w:rPr>
        <w:t>307</w:t>
      </w:r>
    </w:p>
    <w:p w14:paraId="42A5F8D0" w14:textId="7D6C3307" w:rsidR="00DC6592" w:rsidRPr="007D1FA9" w:rsidRDefault="00DC6592" w:rsidP="00DC6592">
      <w:pPr>
        <w:rPr>
          <w:sz w:val="22"/>
          <w:szCs w:val="22"/>
        </w:rPr>
      </w:pPr>
      <w:r w:rsidRPr="00C23A90">
        <w:rPr>
          <w:sz w:val="22"/>
          <w:szCs w:val="22"/>
        </w:rPr>
        <w:t xml:space="preserve">Pula, </w:t>
      </w:r>
      <w:r>
        <w:rPr>
          <w:sz w:val="22"/>
          <w:szCs w:val="22"/>
        </w:rPr>
        <w:t>05.12.2023</w:t>
      </w:r>
      <w:r w:rsidRPr="00C23A90">
        <w:rPr>
          <w:sz w:val="22"/>
          <w:szCs w:val="22"/>
        </w:rPr>
        <w:t>.</w:t>
      </w:r>
    </w:p>
    <w:p w14:paraId="744715E8" w14:textId="1C312AA1" w:rsidR="00DC6592" w:rsidRPr="007D1FA9" w:rsidRDefault="00DC6592" w:rsidP="00DC6592">
      <w:pPr>
        <w:ind w:left="4956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Uprava</w:t>
      </w:r>
      <w:r w:rsidR="00D45F35">
        <w:rPr>
          <w:b/>
          <w:sz w:val="22"/>
          <w:szCs w:val="22"/>
        </w:rPr>
        <w:t xml:space="preserve"> društva</w:t>
      </w:r>
    </w:p>
    <w:p w14:paraId="66205705" w14:textId="77777777" w:rsidR="00DC6592" w:rsidRPr="007D1FA9" w:rsidRDefault="00DC6592" w:rsidP="00DC6592">
      <w:pPr>
        <w:jc w:val="center"/>
        <w:rPr>
          <w:b/>
          <w:sz w:val="22"/>
          <w:szCs w:val="22"/>
        </w:rPr>
      </w:pPr>
    </w:p>
    <w:p w14:paraId="491F9808" w14:textId="6D7157D1" w:rsidR="00B22016" w:rsidRPr="00B22016" w:rsidRDefault="004915D2" w:rsidP="004915D2">
      <w:pPr>
        <w:tabs>
          <w:tab w:val="left" w:pos="172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0"/>
    </w:p>
    <w:p w14:paraId="5C184C16" w14:textId="77777777" w:rsidR="00B22016" w:rsidRPr="00B22016" w:rsidRDefault="00B22016" w:rsidP="00B22016"/>
    <w:p w14:paraId="2B2BD863" w14:textId="77777777" w:rsidR="00B22016" w:rsidRPr="00B22016" w:rsidRDefault="00B22016" w:rsidP="00B22016"/>
    <w:sectPr w:rsidR="00B22016" w:rsidRPr="00B22016" w:rsidSect="00011A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5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3128B" w14:textId="77777777" w:rsidR="00E86F32" w:rsidRDefault="00E86F32" w:rsidP="005B33E5">
      <w:pPr>
        <w:spacing w:after="0" w:line="240" w:lineRule="auto"/>
      </w:pPr>
      <w:r>
        <w:separator/>
      </w:r>
    </w:p>
  </w:endnote>
  <w:endnote w:type="continuationSeparator" w:id="0">
    <w:p w14:paraId="262DF0DF" w14:textId="77777777" w:rsidR="00E86F32" w:rsidRDefault="00E86F32" w:rsidP="005B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etropolis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DCD26" w14:textId="77777777" w:rsidR="004C5D89" w:rsidRDefault="004C5D8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eetkatablice"/>
      <w:tblW w:w="1035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2983"/>
      <w:gridCol w:w="1595"/>
      <w:gridCol w:w="3366"/>
    </w:tblGrid>
    <w:tr w:rsidR="00B22016" w:rsidRPr="004C1C8B" w14:paraId="1E505D56" w14:textId="77777777" w:rsidTr="00B22016">
      <w:trPr>
        <w:trHeight w:val="841"/>
      </w:trPr>
      <w:tc>
        <w:tcPr>
          <w:tcW w:w="2410" w:type="dxa"/>
        </w:tcPr>
        <w:p w14:paraId="030ABFCC" w14:textId="77777777" w:rsidR="00087EA4" w:rsidRDefault="00087EA4" w:rsidP="00BD7E01">
          <w:pPr>
            <w:spacing w:line="276" w:lineRule="auto"/>
            <w:rPr>
              <w:rFonts w:ascii="Metropolis" w:hAnsi="Metropolis"/>
              <w:b/>
              <w:bCs/>
              <w:color w:val="3B3838" w:themeColor="background2" w:themeShade="40"/>
              <w:sz w:val="14"/>
              <w:szCs w:val="14"/>
            </w:rPr>
          </w:pPr>
          <w:r w:rsidRPr="004C1C8B">
            <w:rPr>
              <w:rFonts w:ascii="Metropolis" w:hAnsi="Metropolis"/>
              <w:b/>
              <w:bCs/>
              <w:color w:val="3B3838" w:themeColor="background2" w:themeShade="40"/>
              <w:sz w:val="14"/>
              <w:szCs w:val="14"/>
            </w:rPr>
            <w:t>Pula usluge i upravljanje d.o.o.</w:t>
          </w:r>
        </w:p>
        <w:p w14:paraId="4E6CA7C3" w14:textId="77777777" w:rsidR="00087EA4" w:rsidRPr="004C1C8B" w:rsidRDefault="00087EA4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 xml:space="preserve">Trg </w:t>
          </w:r>
          <w:r w:rsidR="006806D9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k</w:t>
          </w: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ralja Tomislava 7</w:t>
          </w:r>
        </w:p>
        <w:p w14:paraId="396CB597" w14:textId="77777777" w:rsidR="004C1C8B" w:rsidRDefault="00087EA4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HR-52100 Pula</w:t>
          </w:r>
        </w:p>
        <w:p w14:paraId="1A7F32DB" w14:textId="77777777" w:rsidR="005C6BAC" w:rsidRPr="005C6BAC" w:rsidRDefault="005C6BAC" w:rsidP="005C6BAC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5C6BAC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MBS: 040185917</w:t>
          </w:r>
        </w:p>
        <w:p w14:paraId="1CCEBC99" w14:textId="77777777" w:rsidR="005C6BAC" w:rsidRPr="004C1C8B" w:rsidRDefault="005C6BAC" w:rsidP="005C6BAC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5C6BAC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OIB:</w:t>
          </w: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 xml:space="preserve"> </w:t>
          </w:r>
          <w:r w:rsidRPr="003F03FD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24406172697</w:t>
          </w:r>
        </w:p>
        <w:p w14:paraId="42260689" w14:textId="77777777" w:rsidR="005C6BAC" w:rsidRPr="004C1C8B" w:rsidRDefault="005C6BAC" w:rsidP="00BD7E01">
          <w:pPr>
            <w:spacing w:line="276" w:lineRule="auto"/>
            <w:rPr>
              <w:rFonts w:ascii="Metropolis" w:hAnsi="Metropolis"/>
              <w:b/>
              <w:bCs/>
              <w:color w:val="3B3838" w:themeColor="background2" w:themeShade="40"/>
              <w:sz w:val="14"/>
              <w:szCs w:val="14"/>
            </w:rPr>
          </w:pPr>
        </w:p>
      </w:tc>
      <w:tc>
        <w:tcPr>
          <w:tcW w:w="2983" w:type="dxa"/>
        </w:tcPr>
        <w:p w14:paraId="47D57E26" w14:textId="77777777" w:rsidR="005C6BAC" w:rsidRDefault="00087EA4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 xml:space="preserve">Trgovački sud u </w:t>
          </w:r>
          <w:r w:rsidR="003F03FD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Pazinu</w:t>
          </w:r>
        </w:p>
        <w:p w14:paraId="6455637A" w14:textId="77777777" w:rsidR="005C6BAC" w:rsidRDefault="005C6BAC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5C6BAC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Temeljni kapital 1.202.440,00 EUR</w:t>
          </w:r>
        </w:p>
        <w:p w14:paraId="3AD619D6" w14:textId="77777777" w:rsidR="005C6BAC" w:rsidRDefault="005C6BAC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proofErr w:type="spellStart"/>
          <w:r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Čl.društva</w:t>
          </w:r>
          <w:proofErr w:type="spellEnd"/>
          <w:r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 xml:space="preserve">: Mario Peruško, Goran </w:t>
          </w:r>
          <w:proofErr w:type="spellStart"/>
          <w:r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Pereša</w:t>
          </w:r>
          <w:proofErr w:type="spellEnd"/>
        </w:p>
        <w:p w14:paraId="42A9EA67" w14:textId="77777777" w:rsidR="00087EA4" w:rsidRPr="004C1C8B" w:rsidRDefault="005C6BAC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5C6BAC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Zagrebačka banka d.d.</w:t>
          </w:r>
          <w:r w:rsidR="00087EA4"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 xml:space="preserve"> </w:t>
          </w:r>
        </w:p>
        <w:p w14:paraId="0B924C16" w14:textId="77777777" w:rsidR="004C1C8B" w:rsidRPr="004C1C8B" w:rsidRDefault="005C6BAC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5C6BAC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IBAN: HR2723600001102068003</w:t>
          </w:r>
        </w:p>
      </w:tc>
      <w:tc>
        <w:tcPr>
          <w:tcW w:w="1595" w:type="dxa"/>
        </w:tcPr>
        <w:p w14:paraId="067D933B" w14:textId="77777777" w:rsidR="00087EA4" w:rsidRPr="004C1C8B" w:rsidRDefault="00087EA4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4C1C8B">
            <w:rPr>
              <w:rFonts w:ascii="Metropolis" w:hAnsi="Metropolis"/>
              <w:b/>
              <w:bCs/>
              <w:color w:val="3B3838" w:themeColor="background2" w:themeShade="40"/>
              <w:sz w:val="14"/>
              <w:szCs w:val="14"/>
            </w:rPr>
            <w:t>T:</w:t>
          </w: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 xml:space="preserve"> +385 52 </w:t>
          </w:r>
          <w:r w:rsidR="00CB57D6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385 365</w:t>
          </w:r>
        </w:p>
        <w:p w14:paraId="0850F915" w14:textId="77777777" w:rsidR="004C1C8B" w:rsidRPr="004C1C8B" w:rsidRDefault="00087EA4" w:rsidP="00BD7E01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www.pula</w:t>
          </w:r>
          <w:r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-usluge</w:t>
          </w:r>
          <w:r w:rsidRPr="004C1C8B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>.hr</w:t>
          </w:r>
        </w:p>
      </w:tc>
      <w:tc>
        <w:tcPr>
          <w:tcW w:w="3366" w:type="dxa"/>
        </w:tcPr>
        <w:p w14:paraId="25704377" w14:textId="77777777" w:rsidR="004C1C8B" w:rsidRPr="004C1C8B" w:rsidRDefault="008A53C2" w:rsidP="0032007E">
          <w:pPr>
            <w:spacing w:line="276" w:lineRule="auto"/>
            <w:ind w:firstLine="175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  <w:r>
            <w:rPr>
              <w:rFonts w:ascii="Metropolis" w:hAnsi="Metropolis"/>
              <w:b/>
              <w:bCs/>
              <w:noProof/>
              <w:color w:val="E7E6E6" w:themeColor="background2"/>
              <w:sz w:val="14"/>
              <w:szCs w:val="14"/>
            </w:rPr>
            <w:drawing>
              <wp:anchor distT="0" distB="0" distL="114300" distR="114300" simplePos="0" relativeHeight="251658240" behindDoc="0" locked="0" layoutInCell="1" allowOverlap="1" wp14:anchorId="32D2145A" wp14:editId="4063960A">
                <wp:simplePos x="0" y="0"/>
                <wp:positionH relativeFrom="column">
                  <wp:posOffset>48857</wp:posOffset>
                </wp:positionH>
                <wp:positionV relativeFrom="paragraph">
                  <wp:posOffset>0</wp:posOffset>
                </wp:positionV>
                <wp:extent cx="1872000" cy="563818"/>
                <wp:effectExtent l="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2000" cy="5638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C6BAC">
            <w:rPr>
              <w:rFonts w:ascii="Metropolis" w:hAnsi="Metropolis"/>
              <w:color w:val="3B3838" w:themeColor="background2" w:themeShade="40"/>
              <w:sz w:val="14"/>
              <w:szCs w:val="14"/>
            </w:rPr>
            <w:t xml:space="preserve">         </w:t>
          </w:r>
        </w:p>
        <w:p w14:paraId="5ED905D8" w14:textId="77777777" w:rsidR="00087EA4" w:rsidRPr="004C1C8B" w:rsidRDefault="00087EA4" w:rsidP="0032007E">
          <w:pPr>
            <w:spacing w:line="276" w:lineRule="auto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</w:p>
        <w:p w14:paraId="46C21299" w14:textId="77777777" w:rsidR="004C1C8B" w:rsidRPr="004C1C8B" w:rsidRDefault="004C1C8B" w:rsidP="0032007E">
          <w:pPr>
            <w:spacing w:line="276" w:lineRule="auto"/>
            <w:ind w:firstLine="175"/>
            <w:rPr>
              <w:rFonts w:ascii="Metropolis" w:hAnsi="Metropolis"/>
              <w:color w:val="3B3838" w:themeColor="background2" w:themeShade="40"/>
              <w:sz w:val="14"/>
              <w:szCs w:val="14"/>
            </w:rPr>
          </w:pPr>
        </w:p>
      </w:tc>
    </w:tr>
  </w:tbl>
  <w:p w14:paraId="0C197959" w14:textId="77777777" w:rsidR="00406369" w:rsidRDefault="00406369" w:rsidP="00D41FE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F427" w14:textId="77777777" w:rsidR="004C5D89" w:rsidRDefault="004C5D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C9F2C" w14:textId="77777777" w:rsidR="00E86F32" w:rsidRDefault="00E86F32" w:rsidP="005B33E5">
      <w:pPr>
        <w:spacing w:after="0" w:line="240" w:lineRule="auto"/>
      </w:pPr>
      <w:r>
        <w:separator/>
      </w:r>
    </w:p>
  </w:footnote>
  <w:footnote w:type="continuationSeparator" w:id="0">
    <w:p w14:paraId="3F2FDA04" w14:textId="77777777" w:rsidR="00E86F32" w:rsidRDefault="00E86F32" w:rsidP="005B3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0DA0E" w14:textId="77777777" w:rsidR="004C5D89" w:rsidRDefault="004C5D8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E1BC6" w14:textId="77777777" w:rsidR="00D66875" w:rsidRDefault="00F1673B" w:rsidP="00087EA4">
    <w:pPr>
      <w:pStyle w:val="Zaglavlje"/>
      <w:ind w:left="-142"/>
    </w:pPr>
    <w:r>
      <w:rPr>
        <w:noProof/>
      </w:rPr>
      <w:drawing>
        <wp:inline distT="0" distB="0" distL="0" distR="0" wp14:anchorId="520EFF8A" wp14:editId="246E341D">
          <wp:extent cx="2045754" cy="72203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5754" cy="722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C4794" w14:textId="77777777" w:rsidR="00B36CAD" w:rsidRDefault="00B36CAD" w:rsidP="00796CF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35AE2" w14:textId="77777777" w:rsidR="004C5D89" w:rsidRDefault="004C5D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53"/>
    <w:multiLevelType w:val="hybridMultilevel"/>
    <w:tmpl w:val="479EEA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0F3C"/>
    <w:multiLevelType w:val="hybridMultilevel"/>
    <w:tmpl w:val="2A9ACC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D1590"/>
    <w:multiLevelType w:val="hybridMultilevel"/>
    <w:tmpl w:val="703E64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C3D4D"/>
    <w:multiLevelType w:val="hybridMultilevel"/>
    <w:tmpl w:val="F4064D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D00C8"/>
    <w:multiLevelType w:val="hybridMultilevel"/>
    <w:tmpl w:val="705E5E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C29A7"/>
    <w:multiLevelType w:val="hybridMultilevel"/>
    <w:tmpl w:val="6C1AB4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850C5"/>
    <w:multiLevelType w:val="hybridMultilevel"/>
    <w:tmpl w:val="93E66B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77733"/>
    <w:multiLevelType w:val="hybridMultilevel"/>
    <w:tmpl w:val="6D3E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195751">
    <w:abstractNumId w:val="7"/>
  </w:num>
  <w:num w:numId="2" w16cid:durableId="257449559">
    <w:abstractNumId w:val="1"/>
  </w:num>
  <w:num w:numId="3" w16cid:durableId="1110471077">
    <w:abstractNumId w:val="3"/>
  </w:num>
  <w:num w:numId="4" w16cid:durableId="1225525580">
    <w:abstractNumId w:val="5"/>
  </w:num>
  <w:num w:numId="5" w16cid:durableId="2126805358">
    <w:abstractNumId w:val="4"/>
  </w:num>
  <w:num w:numId="6" w16cid:durableId="407308156">
    <w:abstractNumId w:val="2"/>
  </w:num>
  <w:num w:numId="7" w16cid:durableId="1516918523">
    <w:abstractNumId w:val="6"/>
  </w:num>
  <w:num w:numId="8" w16cid:durableId="34054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07"/>
    <w:rsid w:val="00011A09"/>
    <w:rsid w:val="000560C6"/>
    <w:rsid w:val="000657BD"/>
    <w:rsid w:val="00066501"/>
    <w:rsid w:val="00071133"/>
    <w:rsid w:val="000729CC"/>
    <w:rsid w:val="00087EA4"/>
    <w:rsid w:val="00095A3A"/>
    <w:rsid w:val="000C4346"/>
    <w:rsid w:val="000F0528"/>
    <w:rsid w:val="00104DCC"/>
    <w:rsid w:val="0013507F"/>
    <w:rsid w:val="00145883"/>
    <w:rsid w:val="00155FCE"/>
    <w:rsid w:val="001C57D6"/>
    <w:rsid w:val="00222911"/>
    <w:rsid w:val="00230C43"/>
    <w:rsid w:val="00257E5E"/>
    <w:rsid w:val="0032007E"/>
    <w:rsid w:val="0038549A"/>
    <w:rsid w:val="003D4C9F"/>
    <w:rsid w:val="003E03BB"/>
    <w:rsid w:val="003F03FD"/>
    <w:rsid w:val="00406369"/>
    <w:rsid w:val="00414AEE"/>
    <w:rsid w:val="004274DA"/>
    <w:rsid w:val="00436623"/>
    <w:rsid w:val="00454FA6"/>
    <w:rsid w:val="0047353A"/>
    <w:rsid w:val="004915D2"/>
    <w:rsid w:val="004C1C8B"/>
    <w:rsid w:val="004C5D89"/>
    <w:rsid w:val="004D0E76"/>
    <w:rsid w:val="004E2A79"/>
    <w:rsid w:val="00504952"/>
    <w:rsid w:val="00510850"/>
    <w:rsid w:val="00526800"/>
    <w:rsid w:val="00557157"/>
    <w:rsid w:val="00563F6C"/>
    <w:rsid w:val="005A5A05"/>
    <w:rsid w:val="005B33E5"/>
    <w:rsid w:val="005B4D4E"/>
    <w:rsid w:val="005B5794"/>
    <w:rsid w:val="005C6BAC"/>
    <w:rsid w:val="005E703E"/>
    <w:rsid w:val="005F5EF8"/>
    <w:rsid w:val="00600007"/>
    <w:rsid w:val="0062569D"/>
    <w:rsid w:val="006655B0"/>
    <w:rsid w:val="006806D9"/>
    <w:rsid w:val="006E48C4"/>
    <w:rsid w:val="00721445"/>
    <w:rsid w:val="00775C4D"/>
    <w:rsid w:val="00796CF2"/>
    <w:rsid w:val="0080592B"/>
    <w:rsid w:val="00810267"/>
    <w:rsid w:val="00820F95"/>
    <w:rsid w:val="008865B5"/>
    <w:rsid w:val="008971A8"/>
    <w:rsid w:val="008A53C2"/>
    <w:rsid w:val="009546F9"/>
    <w:rsid w:val="00964426"/>
    <w:rsid w:val="0098451A"/>
    <w:rsid w:val="009916E2"/>
    <w:rsid w:val="009A481E"/>
    <w:rsid w:val="009E5755"/>
    <w:rsid w:val="00A14E86"/>
    <w:rsid w:val="00A5551C"/>
    <w:rsid w:val="00AC1FDE"/>
    <w:rsid w:val="00AE414E"/>
    <w:rsid w:val="00B0267D"/>
    <w:rsid w:val="00B22016"/>
    <w:rsid w:val="00B23DB4"/>
    <w:rsid w:val="00B36CAD"/>
    <w:rsid w:val="00B4467E"/>
    <w:rsid w:val="00B54C51"/>
    <w:rsid w:val="00B634A7"/>
    <w:rsid w:val="00B6565C"/>
    <w:rsid w:val="00BD7E01"/>
    <w:rsid w:val="00BF4E3B"/>
    <w:rsid w:val="00C104C2"/>
    <w:rsid w:val="00C2583D"/>
    <w:rsid w:val="00C55CD4"/>
    <w:rsid w:val="00C93135"/>
    <w:rsid w:val="00CA1F47"/>
    <w:rsid w:val="00CB57D6"/>
    <w:rsid w:val="00CF4A31"/>
    <w:rsid w:val="00D316AC"/>
    <w:rsid w:val="00D41FE6"/>
    <w:rsid w:val="00D45F35"/>
    <w:rsid w:val="00D62447"/>
    <w:rsid w:val="00D66875"/>
    <w:rsid w:val="00D67C22"/>
    <w:rsid w:val="00D716FA"/>
    <w:rsid w:val="00DC6592"/>
    <w:rsid w:val="00DC725B"/>
    <w:rsid w:val="00DE7FCC"/>
    <w:rsid w:val="00DF2B63"/>
    <w:rsid w:val="00DF3CDC"/>
    <w:rsid w:val="00E3648E"/>
    <w:rsid w:val="00E64B36"/>
    <w:rsid w:val="00E86F32"/>
    <w:rsid w:val="00E94873"/>
    <w:rsid w:val="00F1673B"/>
    <w:rsid w:val="00F31F85"/>
    <w:rsid w:val="00F45016"/>
    <w:rsid w:val="00F944C4"/>
    <w:rsid w:val="00FE0F8A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D63601"/>
  <w14:defaultImageDpi w14:val="32767"/>
  <w15:chartTrackingRefBased/>
  <w15:docId w15:val="{7A99F15D-2B2F-4A55-BD98-FF443FBC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BAC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C6BAC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C6BAC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C6BAC"/>
    <w:pPr>
      <w:keepNext/>
      <w:keepLines/>
      <w:spacing w:before="40" w:after="0"/>
      <w:outlineLvl w:val="2"/>
    </w:pPr>
    <w:rPr>
      <w:rFonts w:eastAsiaTheme="majorEastAsia" w:cstheme="majorBidi"/>
      <w:noProof/>
      <w:color w:val="7F7F7F" w:themeColor="text1" w:themeTint="80"/>
      <w:sz w:val="24"/>
      <w:szCs w:val="24"/>
      <w:lang w:val="en-GB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5C6BA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7F7F7F" w:themeColor="text1" w:themeTint="8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C6B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F7F7F" w:themeColor="text1" w:themeTint="8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3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33E5"/>
  </w:style>
  <w:style w:type="paragraph" w:styleId="Podnoje">
    <w:name w:val="footer"/>
    <w:basedOn w:val="Normal"/>
    <w:link w:val="PodnojeChar"/>
    <w:uiPriority w:val="99"/>
    <w:unhideWhenUsed/>
    <w:rsid w:val="005B3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33E5"/>
  </w:style>
  <w:style w:type="character" w:customStyle="1" w:styleId="Naslov1Char">
    <w:name w:val="Naslov 1 Char"/>
    <w:basedOn w:val="Zadanifontodlomka"/>
    <w:link w:val="Naslov1"/>
    <w:uiPriority w:val="9"/>
    <w:rsid w:val="005C6BAC"/>
    <w:rPr>
      <w:rFonts w:eastAsiaTheme="majorEastAsia" w:cstheme="majorBidi"/>
      <w:color w:val="000000" w:themeColor="text1"/>
      <w:sz w:val="32"/>
      <w:szCs w:val="32"/>
      <w:lang w:val="hr-HR"/>
    </w:rPr>
  </w:style>
  <w:style w:type="character" w:customStyle="1" w:styleId="Naslov4Char">
    <w:name w:val="Naslov 4 Char"/>
    <w:basedOn w:val="Zadanifontodlomka"/>
    <w:link w:val="Naslov4"/>
    <w:uiPriority w:val="9"/>
    <w:rsid w:val="005C6BAC"/>
    <w:rPr>
      <w:rFonts w:eastAsiaTheme="majorEastAsia" w:cstheme="majorBidi"/>
      <w:i/>
      <w:iCs/>
      <w:color w:val="7F7F7F" w:themeColor="text1" w:themeTint="80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C6BAC"/>
    <w:rPr>
      <w:rFonts w:asciiTheme="majorHAnsi" w:eastAsiaTheme="majorEastAsia" w:hAnsiTheme="majorHAnsi" w:cstheme="majorBidi"/>
      <w:color w:val="7F7F7F" w:themeColor="text1" w:themeTint="8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5C6BAC"/>
    <w:rPr>
      <w:rFonts w:eastAsiaTheme="majorEastAsia" w:cstheme="majorBidi"/>
      <w:color w:val="000000" w:themeColor="text1"/>
      <w:sz w:val="26"/>
      <w:szCs w:val="26"/>
      <w:lang w:val="hr-HR"/>
    </w:rPr>
  </w:style>
  <w:style w:type="table" w:styleId="Reetkatablice">
    <w:name w:val="Table Grid"/>
    <w:basedOn w:val="Obinatablica"/>
    <w:uiPriority w:val="39"/>
    <w:rsid w:val="00D66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B0267D"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autoRedefine/>
    <w:uiPriority w:val="10"/>
    <w:qFormat/>
    <w:rsid w:val="005C6BAC"/>
    <w:pPr>
      <w:spacing w:after="0" w:line="240" w:lineRule="auto"/>
      <w:contextualSpacing/>
    </w:pPr>
    <w:rPr>
      <w:rFonts w:ascii="Montserrat SemiBold" w:eastAsiaTheme="majorEastAsia" w:hAnsi="Montserrat SemiBold" w:cstheme="majorBidi"/>
      <w:color w:val="000000" w:themeColor="text1"/>
      <w:spacing w:val="-10"/>
      <w:kern w:val="28"/>
      <w:sz w:val="4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C6BAC"/>
    <w:rPr>
      <w:rFonts w:ascii="Montserrat SemiBold" w:eastAsiaTheme="majorEastAsia" w:hAnsi="Montserrat SemiBold" w:cstheme="majorBidi"/>
      <w:color w:val="000000" w:themeColor="text1"/>
      <w:spacing w:val="-10"/>
      <w:kern w:val="28"/>
      <w:sz w:val="48"/>
      <w:szCs w:val="56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5C6BAC"/>
    <w:rPr>
      <w:rFonts w:eastAsiaTheme="majorEastAsia" w:cstheme="majorBidi"/>
      <w:noProof/>
      <w:color w:val="7F7F7F" w:themeColor="text1" w:themeTint="80"/>
      <w:sz w:val="24"/>
      <w:szCs w:val="24"/>
      <w:lang w:val="en-GB"/>
    </w:rPr>
  </w:style>
  <w:style w:type="paragraph" w:styleId="Odlomakpopisa">
    <w:name w:val="List Paragraph"/>
    <w:basedOn w:val="Normal"/>
    <w:autoRedefine/>
    <w:uiPriority w:val="34"/>
    <w:qFormat/>
    <w:rsid w:val="00C55CD4"/>
    <w:pPr>
      <w:ind w:left="720"/>
      <w:contextualSpacing/>
    </w:p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0C4346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0C4346"/>
    <w:rPr>
      <w:rFonts w:ascii="Montserrat" w:eastAsiaTheme="minorEastAsia" w:hAnsi="Montserrat" w:cstheme="minorBidi"/>
      <w:color w:val="5A5A5A" w:themeColor="text1" w:themeTint="A5"/>
      <w:spacing w:val="15"/>
      <w:sz w:val="22"/>
      <w:szCs w:val="22"/>
      <w:lang w:val="hr-HR"/>
    </w:rPr>
  </w:style>
  <w:style w:type="character" w:styleId="Neupadljivoisticanje">
    <w:name w:val="Subtle Emphasis"/>
    <w:basedOn w:val="Zadanifontodlomka"/>
    <w:uiPriority w:val="19"/>
    <w:qFormat/>
    <w:rsid w:val="005C6BAC"/>
    <w:rPr>
      <w:rFonts w:ascii="Arial" w:hAnsi="Arial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C6BAC"/>
    <w:rPr>
      <w:rFonts w:ascii="Arial" w:hAnsi="Arial"/>
      <w:i/>
      <w:iCs/>
    </w:rPr>
  </w:style>
  <w:style w:type="character" w:styleId="Jakoisticanje">
    <w:name w:val="Intense Emphasis"/>
    <w:basedOn w:val="Zadanifontodlomka"/>
    <w:uiPriority w:val="21"/>
    <w:qFormat/>
    <w:rsid w:val="005C6BAC"/>
    <w:rPr>
      <w:rFonts w:ascii="Arial" w:hAnsi="Arial"/>
      <w:i/>
      <w:iCs/>
      <w:color w:val="7F7F7F" w:themeColor="text1" w:themeTint="80"/>
    </w:rPr>
  </w:style>
  <w:style w:type="character" w:styleId="Naglaeno">
    <w:name w:val="Strong"/>
    <w:basedOn w:val="Zadanifontodlomka"/>
    <w:uiPriority w:val="22"/>
    <w:qFormat/>
    <w:rsid w:val="005C6BAC"/>
    <w:rPr>
      <w:rFonts w:ascii="Arial" w:hAnsi="Arial"/>
      <w:b/>
      <w:bCs/>
    </w:rPr>
  </w:style>
  <w:style w:type="paragraph" w:styleId="Citat">
    <w:name w:val="Quote"/>
    <w:basedOn w:val="Normal"/>
    <w:next w:val="Normal"/>
    <w:link w:val="CitatChar"/>
    <w:autoRedefine/>
    <w:uiPriority w:val="29"/>
    <w:qFormat/>
    <w:rsid w:val="000C434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C4346"/>
    <w:rPr>
      <w:rFonts w:ascii="Montserrat" w:hAnsi="Montserrat"/>
      <w:i/>
      <w:iCs/>
      <w:color w:val="404040" w:themeColor="text1" w:themeTint="BF"/>
      <w:lang w:val="hr-HR"/>
    </w:rPr>
  </w:style>
  <w:style w:type="paragraph" w:styleId="Naglaencitat">
    <w:name w:val="Intense Quote"/>
    <w:basedOn w:val="Normal"/>
    <w:next w:val="Normal"/>
    <w:link w:val="NaglaencitatChar"/>
    <w:autoRedefine/>
    <w:uiPriority w:val="30"/>
    <w:rsid w:val="005C6BA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C6BAC"/>
    <w:rPr>
      <w:i/>
      <w:iCs/>
      <w:color w:val="7F7F7F" w:themeColor="text1" w:themeTint="80"/>
      <w:lang w:val="hr-HR"/>
    </w:rPr>
  </w:style>
  <w:style w:type="character" w:styleId="Neupadljivareferenca">
    <w:name w:val="Subtle Reference"/>
    <w:basedOn w:val="Zadanifontodlomka"/>
    <w:uiPriority w:val="31"/>
    <w:qFormat/>
    <w:rsid w:val="005C6BAC"/>
    <w:rPr>
      <w:rFonts w:ascii="Arial" w:hAnsi="Arial"/>
      <w:smallCaps/>
      <w:color w:val="5A5A5A" w:themeColor="text1" w:themeTint="A5"/>
    </w:rPr>
  </w:style>
  <w:style w:type="character" w:styleId="Istaknutareferenca">
    <w:name w:val="Intense Reference"/>
    <w:basedOn w:val="Zadanifontodlomka"/>
    <w:uiPriority w:val="32"/>
    <w:qFormat/>
    <w:rsid w:val="005C6BAC"/>
    <w:rPr>
      <w:rFonts w:ascii="Arial" w:hAnsi="Arial"/>
      <w:b/>
      <w:bCs/>
      <w:smallCaps/>
      <w:color w:val="000000" w:themeColor="text1"/>
      <w:spacing w:val="5"/>
    </w:rPr>
  </w:style>
  <w:style w:type="character" w:styleId="Naslovknjige">
    <w:name w:val="Book Title"/>
    <w:basedOn w:val="Zadanifontodlomka"/>
    <w:uiPriority w:val="33"/>
    <w:qFormat/>
    <w:rsid w:val="005C6BAC"/>
    <w:rPr>
      <w:rFonts w:ascii="Arial" w:hAnsi="Arial"/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403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7547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Pula%20usluge%20i%20upravljanje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EEB40-78ED-422C-9E04-F15444C7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Pula usluge i upravljanje_memorandum</Template>
  <TotalTime>1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Tajnica PS</cp:lastModifiedBy>
  <cp:revision>2</cp:revision>
  <cp:lastPrinted>2023-12-06T08:19:00Z</cp:lastPrinted>
  <dcterms:created xsi:type="dcterms:W3CDTF">2024-11-20T07:14:00Z</dcterms:created>
  <dcterms:modified xsi:type="dcterms:W3CDTF">2024-11-20T07:14:00Z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2022-07-22T21:12:10Z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f4d2b1b3-4c7b-4b0c-a5e8-60af205fd247</vt:lpwstr>
  </property>
  <property fmtid="{D5CDD505-2E9C-101B-9397-08002B2CF9AE}" pid="8" name="MSIP_Label_3c9bec58-8084-492e-8360-0e1cfe36408c_ContentBits">
    <vt:lpwstr>0</vt:lpwstr>
  </property>
</Properties>
</file>